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3F45F4" w:rsidRDefault="00196BDD" w:rsidP="003F45F4">
      <w:pPr>
        <w:spacing w:line="240" w:lineRule="auto"/>
        <w:rPr>
          <w:rFonts w:ascii="Calibri" w:hAnsi="Calibri" w:cs="Calibri"/>
          <w:b/>
          <w:bCs/>
          <w:color w:val="000000" w:themeColor="text1"/>
        </w:rPr>
      </w:pPr>
      <w:r w:rsidRPr="003F45F4">
        <w:rPr>
          <w:rFonts w:ascii="Calibri" w:hAnsi="Calibri" w:cs="Calibri"/>
          <w:b/>
          <w:bCs/>
          <w:color w:val="000000" w:themeColor="text1"/>
        </w:rPr>
        <w:t>Didascalie immagini</w:t>
      </w:r>
    </w:p>
    <w:p w14:paraId="06FD6120" w14:textId="77777777" w:rsidR="005C116B" w:rsidRPr="003F45F4" w:rsidRDefault="005C116B" w:rsidP="003F45F4">
      <w:pPr>
        <w:pStyle w:val="elencopuntato"/>
        <w:spacing w:line="240" w:lineRule="auto"/>
        <w:ind w:left="0" w:firstLine="0"/>
        <w:rPr>
          <w:rFonts w:ascii="Calibri" w:hAnsi="Calibri" w:cs="Calibri"/>
          <w:color w:val="000000" w:themeColor="text1"/>
          <w:sz w:val="24"/>
          <w:szCs w:val="24"/>
        </w:rPr>
      </w:pPr>
    </w:p>
    <w:p w14:paraId="48FA057A" w14:textId="77777777" w:rsidR="00E30384" w:rsidRPr="003F45F4" w:rsidRDefault="000F03B2" w:rsidP="003F45F4">
      <w:pPr>
        <w:pStyle w:val="Paragrafobase"/>
        <w:spacing w:line="240" w:lineRule="auto"/>
        <w:rPr>
          <w:rStyle w:val="LSdidascalie"/>
          <w:rFonts w:ascii="Calibri" w:hAnsi="Calibri" w:cs="Calibri"/>
          <w:sz w:val="24"/>
          <w:szCs w:val="24"/>
        </w:rPr>
      </w:pPr>
      <w:r w:rsidRPr="003F45F4">
        <w:rPr>
          <w:rFonts w:ascii="Calibri" w:hAnsi="Calibri" w:cs="Calibri"/>
          <w:color w:val="000000" w:themeColor="text1"/>
        </w:rPr>
        <w:t>01</w:t>
      </w:r>
      <w:r w:rsidR="00D86D44" w:rsidRPr="003F45F4">
        <w:rPr>
          <w:rFonts w:ascii="Calibri" w:hAnsi="Calibri" w:cs="Calibri"/>
          <w:color w:val="000000" w:themeColor="text1"/>
        </w:rPr>
        <w:t xml:space="preserve"> </w:t>
      </w:r>
      <w:r w:rsidR="007D5E15" w:rsidRPr="003F45F4">
        <w:rPr>
          <w:rFonts w:ascii="Calibri" w:hAnsi="Calibri" w:cs="Calibri"/>
          <w:color w:val="000000" w:themeColor="text1"/>
        </w:rPr>
        <w:t>‒</w:t>
      </w:r>
      <w:r w:rsidR="00D86D44" w:rsidRPr="003F45F4">
        <w:rPr>
          <w:rFonts w:ascii="Calibri" w:hAnsi="Calibri" w:cs="Calibri"/>
          <w:color w:val="000000" w:themeColor="text1"/>
        </w:rPr>
        <w:t xml:space="preserve"> </w:t>
      </w:r>
      <w:r w:rsidR="00E30384" w:rsidRPr="003F45F4">
        <w:rPr>
          <w:rStyle w:val="LSdidascalie"/>
          <w:rFonts w:ascii="Calibri" w:hAnsi="Calibri" w:cs="Calibri"/>
          <w:sz w:val="24"/>
          <w:szCs w:val="24"/>
        </w:rPr>
        <w:t>Area individuata nel 1976 per la realizzazione del Centro educativo di Zona</w:t>
      </w:r>
    </w:p>
    <w:p w14:paraId="1D02235E" w14:textId="0C5E0967" w:rsidR="00E03ABC" w:rsidRPr="003F45F4" w:rsidRDefault="00E30384" w:rsidP="003F45F4">
      <w:pPr>
        <w:pStyle w:val="testo"/>
        <w:suppressAutoHyphens/>
        <w:spacing w:line="240" w:lineRule="auto"/>
        <w:ind w:firstLine="0"/>
        <w:jc w:val="left"/>
        <w:rPr>
          <w:rStyle w:val="Nessuno"/>
          <w:rFonts w:ascii="Calibri" w:hAnsi="Calibri" w:cs="Calibri"/>
          <w:color w:val="000000" w:themeColor="text1"/>
          <w:spacing w:val="-2"/>
          <w:sz w:val="24"/>
          <w:szCs w:val="24"/>
        </w:rPr>
      </w:pPr>
      <w:r w:rsidRPr="003F45F4">
        <w:rPr>
          <w:rStyle w:val="LSdidascalie"/>
          <w:rFonts w:ascii="Calibri" w:hAnsi="Calibri" w:cs="Calibri"/>
          <w:sz w:val="24"/>
          <w:szCs w:val="24"/>
        </w:rPr>
        <w:t>per il quartiere E24 (via Tofane)</w:t>
      </w:r>
      <w:r w:rsidR="00F53A9F">
        <w:rPr>
          <w:rStyle w:val="LSdidascalie"/>
          <w:rFonts w:ascii="Calibri" w:hAnsi="Calibri" w:cs="Calibri"/>
          <w:sz w:val="24"/>
          <w:szCs w:val="24"/>
        </w:rPr>
        <w:t>.</w:t>
      </w:r>
    </w:p>
    <w:p w14:paraId="7DE90B18" w14:textId="225C81FE" w:rsidR="000F03B2" w:rsidRPr="003F45F4" w:rsidRDefault="000F03B2" w:rsidP="003F45F4">
      <w:pPr>
        <w:pStyle w:val="elencopuntato"/>
        <w:spacing w:line="240" w:lineRule="auto"/>
        <w:ind w:left="0" w:firstLine="0"/>
        <w:rPr>
          <w:rFonts w:ascii="Calibri" w:hAnsi="Calibri" w:cs="Calibri"/>
          <w:color w:val="000000" w:themeColor="text1"/>
          <w:sz w:val="24"/>
          <w:szCs w:val="24"/>
        </w:rPr>
      </w:pPr>
    </w:p>
    <w:p w14:paraId="7C7CAF21" w14:textId="6C199C42" w:rsidR="00E03ABC" w:rsidRPr="003F45F4" w:rsidRDefault="00D86D44" w:rsidP="003F45F4">
      <w:pPr>
        <w:pStyle w:val="testo"/>
        <w:suppressAutoHyphens/>
        <w:spacing w:line="240" w:lineRule="auto"/>
        <w:ind w:firstLine="0"/>
        <w:jc w:val="left"/>
        <w:rPr>
          <w:rStyle w:val="Nessuno"/>
          <w:rFonts w:ascii="Calibri" w:hAnsi="Calibri" w:cs="Calibri"/>
          <w:color w:val="000000" w:themeColor="text1"/>
          <w:sz w:val="24"/>
          <w:szCs w:val="24"/>
        </w:rPr>
      </w:pPr>
      <w:r w:rsidRPr="003F45F4">
        <w:rPr>
          <w:rFonts w:ascii="Calibri" w:hAnsi="Calibri" w:cs="Calibri"/>
          <w:color w:val="000000" w:themeColor="text1"/>
          <w:sz w:val="24"/>
          <w:szCs w:val="24"/>
        </w:rPr>
        <w:t xml:space="preserve">02 ‒ </w:t>
      </w:r>
      <w:r w:rsidR="00E30384" w:rsidRPr="003F45F4">
        <w:rPr>
          <w:rStyle w:val="Nessuno"/>
          <w:rFonts w:ascii="Calibri" w:hAnsi="Calibri" w:cs="Calibri"/>
          <w:color w:val="000000" w:themeColor="text1"/>
          <w:sz w:val="24"/>
          <w:szCs w:val="24"/>
        </w:rPr>
        <w:t>Il modello per la scuola primaria “Leopardi”.</w:t>
      </w:r>
    </w:p>
    <w:p w14:paraId="13D0458A" w14:textId="2AEA5CB7" w:rsidR="00D74AF2" w:rsidRPr="003F45F4" w:rsidRDefault="00D74AF2" w:rsidP="003F45F4">
      <w:pPr>
        <w:spacing w:line="240" w:lineRule="auto"/>
        <w:rPr>
          <w:rFonts w:ascii="Calibri" w:hAnsi="Calibri" w:cs="Calibri"/>
          <w:color w:val="000000" w:themeColor="text1"/>
        </w:rPr>
      </w:pPr>
    </w:p>
    <w:p w14:paraId="5FE1B216" w14:textId="2DC29652" w:rsidR="00D86D44" w:rsidRPr="003F45F4" w:rsidRDefault="00D86D44" w:rsidP="003F45F4">
      <w:pPr>
        <w:pStyle w:val="Paragrafobase"/>
        <w:spacing w:line="240" w:lineRule="auto"/>
        <w:jc w:val="both"/>
        <w:rPr>
          <w:rFonts w:ascii="Calibri" w:hAnsi="Calibri" w:cs="Calibri"/>
        </w:rPr>
      </w:pPr>
      <w:r w:rsidRPr="003F45F4">
        <w:rPr>
          <w:rFonts w:ascii="Calibri" w:hAnsi="Calibri" w:cs="Calibri"/>
          <w:color w:val="000000" w:themeColor="text1"/>
        </w:rPr>
        <w:t xml:space="preserve">03 ‒ </w:t>
      </w:r>
      <w:r w:rsidR="00E30384" w:rsidRPr="003F45F4">
        <w:rPr>
          <w:rFonts w:ascii="Calibri" w:hAnsi="Calibri" w:cs="Calibri"/>
        </w:rPr>
        <w:t xml:space="preserve">Il modello “Industrializzato </w:t>
      </w:r>
      <w:proofErr w:type="spellStart"/>
      <w:r w:rsidR="00E30384" w:rsidRPr="003F45F4">
        <w:rPr>
          <w:rFonts w:ascii="Calibri" w:hAnsi="Calibri" w:cs="Calibri"/>
        </w:rPr>
        <w:t>Negarville</w:t>
      </w:r>
      <w:proofErr w:type="spellEnd"/>
      <w:r w:rsidR="00E30384" w:rsidRPr="003F45F4">
        <w:rPr>
          <w:rFonts w:ascii="Calibri" w:hAnsi="Calibri" w:cs="Calibri"/>
        </w:rPr>
        <w:t>”</w:t>
      </w:r>
      <w:r w:rsidR="00F53A9F">
        <w:rPr>
          <w:rFonts w:ascii="Calibri" w:hAnsi="Calibri" w:cs="Calibri"/>
        </w:rPr>
        <w:t>.</w:t>
      </w:r>
    </w:p>
    <w:p w14:paraId="31CD1557" w14:textId="23B8661A" w:rsidR="00D86D44" w:rsidRPr="003F45F4" w:rsidRDefault="00D86D44" w:rsidP="003F45F4">
      <w:pPr>
        <w:spacing w:line="240" w:lineRule="auto"/>
        <w:rPr>
          <w:rFonts w:ascii="Calibri" w:hAnsi="Calibri" w:cs="Calibri"/>
          <w:color w:val="000000" w:themeColor="text1"/>
        </w:rPr>
      </w:pPr>
    </w:p>
    <w:p w14:paraId="09CF053F" w14:textId="6212F56C" w:rsidR="00D86D44" w:rsidRPr="003F45F4" w:rsidRDefault="00D86D44" w:rsidP="003F45F4">
      <w:pPr>
        <w:pStyle w:val="Paragrafobase"/>
        <w:spacing w:line="240" w:lineRule="auto"/>
        <w:rPr>
          <w:rFonts w:ascii="Calibri" w:hAnsi="Calibri" w:cs="Calibri"/>
        </w:rPr>
      </w:pPr>
      <w:r w:rsidRPr="003F45F4">
        <w:rPr>
          <w:rFonts w:ascii="Calibri" w:hAnsi="Calibri" w:cs="Calibri"/>
          <w:color w:val="000000" w:themeColor="text1"/>
        </w:rPr>
        <w:t>04</w:t>
      </w:r>
      <w:r w:rsidR="00E30384" w:rsidRPr="003F45F4">
        <w:rPr>
          <w:rFonts w:ascii="Calibri" w:hAnsi="Calibri" w:cs="Calibri"/>
          <w:color w:val="000000" w:themeColor="text1"/>
        </w:rPr>
        <w:t>/05</w:t>
      </w:r>
      <w:r w:rsidRPr="003F45F4">
        <w:rPr>
          <w:rFonts w:ascii="Calibri" w:hAnsi="Calibri" w:cs="Calibri"/>
          <w:color w:val="000000" w:themeColor="text1"/>
        </w:rPr>
        <w:t xml:space="preserve"> ‒ </w:t>
      </w:r>
      <w:r w:rsidR="00E30384" w:rsidRPr="003F45F4">
        <w:rPr>
          <w:rStyle w:val="LSdidascalie"/>
          <w:rFonts w:ascii="Calibri" w:hAnsi="Calibri" w:cs="Calibri"/>
          <w:sz w:val="24"/>
          <w:szCs w:val="24"/>
        </w:rPr>
        <w:t>La distribuzione degli edifici scolastici</w:t>
      </w:r>
      <w:r w:rsidR="00E30384" w:rsidRPr="003F45F4">
        <w:rPr>
          <w:rStyle w:val="LSdidascalie"/>
          <w:rFonts w:ascii="Calibri" w:hAnsi="Calibri" w:cs="Calibri"/>
          <w:sz w:val="24"/>
          <w:szCs w:val="24"/>
        </w:rPr>
        <w:t xml:space="preserve"> </w:t>
      </w:r>
      <w:r w:rsidR="00E30384" w:rsidRPr="003F45F4">
        <w:rPr>
          <w:rStyle w:val="LSdidascalie"/>
          <w:rFonts w:ascii="Calibri" w:hAnsi="Calibri" w:cs="Calibri"/>
          <w:sz w:val="24"/>
          <w:szCs w:val="24"/>
        </w:rPr>
        <w:t>sul territorio torinese</w:t>
      </w:r>
      <w:r w:rsidR="00F53A9F">
        <w:rPr>
          <w:rFonts w:ascii="Calibri" w:hAnsi="Calibri" w:cs="Calibri"/>
          <w:color w:val="000000" w:themeColor="text1"/>
        </w:rPr>
        <w:t>.</w:t>
      </w:r>
    </w:p>
    <w:sectPr w:rsidR="00D86D44" w:rsidRPr="003F45F4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notTrueType/>
    <w:pitch w:val="variable"/>
    <w:sig w:usb0="00000007" w:usb1="00000000" w:usb2="00000000" w:usb3="00000000" w:csb0="00000093" w:csb1="00000000"/>
  </w:font>
  <w:font w:name="DunbarText">
    <w:panose1 w:val="00000000000000020000"/>
    <w:charset w:val="00"/>
    <w:family w:val="auto"/>
    <w:notTrueType/>
    <w:pitch w:val="variable"/>
    <w:sig w:usb0="A00000FF" w:usb1="5000206B" w:usb2="00000000" w:usb3="00000000" w:csb0="00000093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001ADE"/>
    <w:rsid w:val="000F03B2"/>
    <w:rsid w:val="00196BDD"/>
    <w:rsid w:val="001A5D80"/>
    <w:rsid w:val="002462ED"/>
    <w:rsid w:val="00383026"/>
    <w:rsid w:val="003F45F4"/>
    <w:rsid w:val="004F2FD4"/>
    <w:rsid w:val="005045B9"/>
    <w:rsid w:val="005B3641"/>
    <w:rsid w:val="005C116B"/>
    <w:rsid w:val="0070220B"/>
    <w:rsid w:val="00712254"/>
    <w:rsid w:val="00790EBA"/>
    <w:rsid w:val="007D5E15"/>
    <w:rsid w:val="00832776"/>
    <w:rsid w:val="00924F04"/>
    <w:rsid w:val="00AD0D6B"/>
    <w:rsid w:val="00C23DB4"/>
    <w:rsid w:val="00D1391F"/>
    <w:rsid w:val="00D337B1"/>
    <w:rsid w:val="00D74AF2"/>
    <w:rsid w:val="00D76F38"/>
    <w:rsid w:val="00D86D44"/>
    <w:rsid w:val="00E03ABC"/>
    <w:rsid w:val="00E30384"/>
    <w:rsid w:val="00ED66C2"/>
    <w:rsid w:val="00F5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paragraph" w:customStyle="1" w:styleId="did">
    <w:name w:val="did"/>
    <w:basedOn w:val="Normale"/>
    <w:uiPriority w:val="99"/>
    <w:rsid w:val="00D86D44"/>
    <w:rPr>
      <w:rFonts w:ascii="DunbarText" w:eastAsiaTheme="minorHAnsi" w:hAnsi="DunbarText" w:cs="DunbarText"/>
      <w:sz w:val="14"/>
      <w:szCs w:val="14"/>
    </w:rPr>
  </w:style>
  <w:style w:type="character" w:customStyle="1" w:styleId="italic">
    <w:name w:val="italic"/>
    <w:uiPriority w:val="99"/>
    <w:rsid w:val="00D86D44"/>
    <w:rPr>
      <w:i/>
      <w:iCs/>
    </w:rPr>
  </w:style>
  <w:style w:type="paragraph" w:customStyle="1" w:styleId="testo">
    <w:name w:val="testo"/>
    <w:basedOn w:val="Normale"/>
    <w:uiPriority w:val="99"/>
    <w:rsid w:val="00E03ABC"/>
    <w:pPr>
      <w:suppressAutoHyphens w:val="0"/>
      <w:spacing w:line="271" w:lineRule="atLeast"/>
      <w:ind w:firstLine="283"/>
      <w:jc w:val="both"/>
    </w:pPr>
    <w:rPr>
      <w:rFonts w:ascii="Minion Pro" w:eastAsiaTheme="minorHAnsi" w:hAnsi="Minion Pro" w:cs="Minion Pro"/>
      <w:sz w:val="22"/>
      <w:szCs w:val="22"/>
      <w:u w:color="000000"/>
    </w:rPr>
  </w:style>
  <w:style w:type="character" w:customStyle="1" w:styleId="Nessuno">
    <w:name w:val="Nessuno"/>
    <w:uiPriority w:val="99"/>
    <w:rsid w:val="00E03ABC"/>
    <w:rPr>
      <w:color w:val="000000"/>
      <w:w w:val="100"/>
    </w:rPr>
  </w:style>
  <w:style w:type="paragraph" w:customStyle="1" w:styleId="Paragrafobase">
    <w:name w:val="[Paragrafo base]"/>
    <w:basedOn w:val="Normale"/>
    <w:uiPriority w:val="99"/>
    <w:rsid w:val="00E30384"/>
    <w:pPr>
      <w:suppressAutoHyphens w:val="0"/>
    </w:pPr>
    <w:rPr>
      <w:rFonts w:ascii="Minion Pro" w:eastAsiaTheme="minorHAnsi" w:hAnsi="Minion Pro" w:cs="Minion Pro"/>
    </w:rPr>
  </w:style>
  <w:style w:type="character" w:customStyle="1" w:styleId="LSdidascalie">
    <w:name w:val="LS didascalie"/>
    <w:basedOn w:val="Carpredefinitoparagrafo"/>
    <w:uiPriority w:val="99"/>
    <w:rsid w:val="00E30384"/>
    <w:rPr>
      <w:rFonts w:ascii="Raleway" w:hAnsi="Raleway" w:cs="Raleway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20</cp:revision>
  <dcterms:created xsi:type="dcterms:W3CDTF">2022-02-08T10:34:00Z</dcterms:created>
  <dcterms:modified xsi:type="dcterms:W3CDTF">2022-07-07T08:36:00Z</dcterms:modified>
</cp:coreProperties>
</file>